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A1C1" w14:textId="77777777" w:rsidR="00AC2A0B" w:rsidRPr="00451AAC" w:rsidRDefault="00AC2A0B" w:rsidP="00AC2A0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SOUTHEASTERN ASSOCIATION OF FISH AND WILDLIFE AGENCIES</w:t>
      </w:r>
    </w:p>
    <w:p w14:paraId="11AA3B17" w14:textId="77777777" w:rsidR="00AC2A0B" w:rsidRPr="00451AAC" w:rsidRDefault="00AC2A0B" w:rsidP="00AC2A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0AC05A1" w14:textId="77777777" w:rsidR="0092790A" w:rsidRDefault="00AC2A0B" w:rsidP="00AC2A0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 xml:space="preserve">Committee Report </w:t>
      </w:r>
      <w:r w:rsidR="00184722">
        <w:rPr>
          <w:rFonts w:ascii="Times New Roman" w:hAnsi="Times New Roman" w:cs="Times New Roman"/>
          <w:b/>
          <w:sz w:val="22"/>
          <w:szCs w:val="22"/>
        </w:rPr>
        <w:t xml:space="preserve">for the Southeast Conservation Adaptation Strategy (SECAS) </w:t>
      </w:r>
    </w:p>
    <w:p w14:paraId="4AA989E4" w14:textId="567B3BA5" w:rsidR="00AC2A0B" w:rsidRPr="00451AAC" w:rsidRDefault="00184722" w:rsidP="00AC2A0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Executive Steering Committee </w:t>
      </w:r>
    </w:p>
    <w:p w14:paraId="651BD3EE" w14:textId="77777777" w:rsidR="00AC2A0B" w:rsidRPr="00451AAC" w:rsidRDefault="00AC2A0B" w:rsidP="00AC2A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79E4512" w14:textId="7D6F103B" w:rsidR="00AC2A0B" w:rsidRPr="00451AAC" w:rsidRDefault="00AC2A0B" w:rsidP="00AC2A0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Chair</w:t>
      </w:r>
      <w:r w:rsidR="00184722">
        <w:rPr>
          <w:rFonts w:ascii="Times New Roman" w:hAnsi="Times New Roman" w:cs="Times New Roman"/>
          <w:b/>
          <w:sz w:val="22"/>
          <w:szCs w:val="22"/>
        </w:rPr>
        <w:t xml:space="preserve"> Robert H. Boyles, Jr.</w:t>
      </w:r>
    </w:p>
    <w:p w14:paraId="0DCCCE29" w14:textId="77777777" w:rsidR="00AC2A0B" w:rsidRPr="00451AAC" w:rsidRDefault="00AC2A0B" w:rsidP="00AC2A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50DAFDF" w14:textId="27E97285" w:rsidR="00AC2A0B" w:rsidRPr="00451AAC" w:rsidRDefault="0092790A" w:rsidP="00AC2A0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Telephonic</w:t>
      </w:r>
      <w:r w:rsidRPr="00451A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2A0B" w:rsidRPr="00451AAC">
        <w:rPr>
          <w:rFonts w:ascii="Times New Roman" w:hAnsi="Times New Roman" w:cs="Times New Roman"/>
          <w:b/>
          <w:sz w:val="22"/>
          <w:szCs w:val="22"/>
        </w:rPr>
        <w:t xml:space="preserve">Meeting of </w:t>
      </w:r>
      <w:r w:rsidR="00184722">
        <w:rPr>
          <w:rFonts w:ascii="Times New Roman" w:hAnsi="Times New Roman" w:cs="Times New Roman"/>
          <w:b/>
          <w:sz w:val="22"/>
          <w:szCs w:val="22"/>
        </w:rPr>
        <w:t>August 28, 2023</w:t>
      </w:r>
    </w:p>
    <w:p w14:paraId="7920C198" w14:textId="77777777" w:rsidR="00AC2A0B" w:rsidRPr="00451AAC" w:rsidRDefault="00AC2A0B" w:rsidP="00AC2A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EE9B3AF" w14:textId="77777777" w:rsidR="0092790A" w:rsidRDefault="0092790A" w:rsidP="00AC2A0B">
      <w:pPr>
        <w:rPr>
          <w:rFonts w:ascii="Times New Roman" w:hAnsi="Times New Roman" w:cs="Times New Roman"/>
          <w:b/>
          <w:sz w:val="22"/>
          <w:szCs w:val="22"/>
        </w:rPr>
      </w:pPr>
    </w:p>
    <w:p w14:paraId="299B9695" w14:textId="03D94983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Meeting convened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  <w:r w:rsidR="00184722">
        <w:rPr>
          <w:rFonts w:ascii="Times New Roman" w:hAnsi="Times New Roman" w:cs="Times New Roman"/>
          <w:sz w:val="22"/>
          <w:szCs w:val="22"/>
        </w:rPr>
        <w:t xml:space="preserve">2:03 p.m. eastern </w:t>
      </w:r>
      <w:r w:rsidR="00C56C6E">
        <w:rPr>
          <w:rFonts w:ascii="Times New Roman" w:hAnsi="Times New Roman" w:cs="Times New Roman"/>
          <w:sz w:val="22"/>
          <w:szCs w:val="22"/>
        </w:rPr>
        <w:t>via</w:t>
      </w:r>
      <w:r w:rsidR="00D45490">
        <w:rPr>
          <w:rFonts w:ascii="Times New Roman" w:hAnsi="Times New Roman" w:cs="Times New Roman"/>
          <w:sz w:val="22"/>
          <w:szCs w:val="22"/>
        </w:rPr>
        <w:t xml:space="preserve"> Teams call</w:t>
      </w:r>
    </w:p>
    <w:p w14:paraId="50ECAAD8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2262FCB5" w14:textId="35D8D574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Chaired by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  <w:r w:rsidR="00184722">
        <w:rPr>
          <w:rFonts w:ascii="Times New Roman" w:hAnsi="Times New Roman" w:cs="Times New Roman"/>
          <w:sz w:val="22"/>
          <w:szCs w:val="22"/>
        </w:rPr>
        <w:t>Robert H. Boyles, Jr.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85763B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7D15A466" w14:textId="613E2301" w:rsidR="00AC2A0B" w:rsidRDefault="00AC2A0B" w:rsidP="00AC2A0B">
      <w:pPr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Committee Members Attending: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  <w:r w:rsidR="00184722">
        <w:rPr>
          <w:rFonts w:ascii="Times New Roman" w:hAnsi="Times New Roman" w:cs="Times New Roman"/>
          <w:sz w:val="22"/>
          <w:szCs w:val="22"/>
        </w:rPr>
        <w:t>Robert Boyles, Jr., Sara Parker Pauley, Mike Oetker, Matt Elliott (for Ted Will)</w:t>
      </w:r>
    </w:p>
    <w:p w14:paraId="27D1D5B3" w14:textId="380002ED" w:rsidR="00584952" w:rsidRDefault="00584952" w:rsidP="00AC2A0B">
      <w:pPr>
        <w:rPr>
          <w:rFonts w:ascii="Times New Roman" w:hAnsi="Times New Roman" w:cs="Times New Roman"/>
          <w:sz w:val="22"/>
          <w:szCs w:val="22"/>
        </w:rPr>
      </w:pPr>
    </w:p>
    <w:p w14:paraId="737D2233" w14:textId="4C75639C" w:rsidR="00584952" w:rsidRPr="00451AAC" w:rsidRDefault="00584952" w:rsidP="00AC2A0B">
      <w:pPr>
        <w:rPr>
          <w:rFonts w:ascii="Times New Roman" w:hAnsi="Times New Roman" w:cs="Times New Roman"/>
          <w:sz w:val="22"/>
          <w:szCs w:val="22"/>
        </w:rPr>
      </w:pPr>
      <w:r w:rsidRPr="00D3303D">
        <w:rPr>
          <w:rFonts w:ascii="Times New Roman" w:hAnsi="Times New Roman" w:cs="Times New Roman"/>
          <w:b/>
          <w:bCs/>
          <w:sz w:val="22"/>
          <w:szCs w:val="22"/>
        </w:rPr>
        <w:t xml:space="preserve">Other Attendees: </w:t>
      </w:r>
      <w:r>
        <w:rPr>
          <w:rFonts w:ascii="Times New Roman" w:hAnsi="Times New Roman" w:cs="Times New Roman"/>
          <w:sz w:val="22"/>
          <w:szCs w:val="22"/>
        </w:rPr>
        <w:t>Amanda Sesser, SECAS Coordinator; Ross Melinchuk, SEAFWA Executive Director</w:t>
      </w:r>
      <w:r>
        <w:rPr>
          <w:rFonts w:ascii="Times New Roman" w:hAnsi="Times New Roman" w:cs="Times New Roman"/>
          <w:sz w:val="22"/>
          <w:szCs w:val="22"/>
        </w:rPr>
        <w:t>; Mallory Martin, SECAS Coordination Support; Rua Mordecai, SECAS Science Coordinator</w:t>
      </w:r>
    </w:p>
    <w:p w14:paraId="4250DDA2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0846ADC5" w14:textId="77777777" w:rsidR="00184722" w:rsidRDefault="00AC2A0B" w:rsidP="00184722">
      <w:pPr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Scheduled Discussion Items: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C8465E" w14:textId="59C9AC62" w:rsidR="00184722" w:rsidRPr="00F31371" w:rsidRDefault="00184722" w:rsidP="00F313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31371">
        <w:rPr>
          <w:rFonts w:ascii="Times New Roman" w:hAnsi="Times New Roman" w:cs="Times New Roman"/>
          <w:sz w:val="22"/>
          <w:szCs w:val="22"/>
        </w:rPr>
        <w:t xml:space="preserve">Draft SECAS Charter </w:t>
      </w:r>
    </w:p>
    <w:p w14:paraId="2140730B" w14:textId="6D0894D1" w:rsidR="00184722" w:rsidRPr="00F31371" w:rsidRDefault="00184722" w:rsidP="00F313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31371">
        <w:rPr>
          <w:rFonts w:ascii="Times New Roman" w:hAnsi="Times New Roman" w:cs="Times New Roman"/>
          <w:sz w:val="22"/>
          <w:szCs w:val="22"/>
        </w:rPr>
        <w:t xml:space="preserve">Draft SECAS Elevator Pitch </w:t>
      </w:r>
    </w:p>
    <w:p w14:paraId="408A403E" w14:textId="7917F5CC" w:rsidR="00184722" w:rsidRPr="00F31371" w:rsidRDefault="00184722" w:rsidP="00F313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31371">
        <w:rPr>
          <w:rFonts w:ascii="Times New Roman" w:hAnsi="Times New Roman" w:cs="Times New Roman"/>
          <w:sz w:val="22"/>
          <w:szCs w:val="22"/>
        </w:rPr>
        <w:t>SEAFWA Conference and SECAS Symposia</w:t>
      </w:r>
    </w:p>
    <w:p w14:paraId="12CF5CCC" w14:textId="06DC6511" w:rsidR="00184722" w:rsidRPr="00F31371" w:rsidRDefault="00184722" w:rsidP="00F313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31371">
        <w:rPr>
          <w:rFonts w:ascii="Times New Roman" w:hAnsi="Times New Roman" w:cs="Times New Roman"/>
          <w:sz w:val="22"/>
          <w:szCs w:val="22"/>
        </w:rPr>
        <w:t>Southeast Landscape of the Future Summit</w:t>
      </w:r>
    </w:p>
    <w:p w14:paraId="3827C285" w14:textId="1FA1ACEA" w:rsidR="00184722" w:rsidRPr="00F31371" w:rsidRDefault="00184722" w:rsidP="00F313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31371">
        <w:rPr>
          <w:rFonts w:ascii="Times New Roman" w:hAnsi="Times New Roman" w:cs="Times New Roman"/>
          <w:sz w:val="22"/>
          <w:szCs w:val="22"/>
        </w:rPr>
        <w:t>Update on State Director engagement</w:t>
      </w:r>
    </w:p>
    <w:p w14:paraId="685E3BEF" w14:textId="13EE62A5" w:rsidR="00184722" w:rsidRPr="00F31371" w:rsidRDefault="00184722" w:rsidP="00F313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31371">
        <w:rPr>
          <w:rFonts w:ascii="Times New Roman" w:hAnsi="Times New Roman" w:cs="Times New Roman"/>
          <w:sz w:val="22"/>
          <w:szCs w:val="22"/>
        </w:rPr>
        <w:t>MD-DC Blueprint extension</w:t>
      </w:r>
    </w:p>
    <w:p w14:paraId="022E34F1" w14:textId="12C65494" w:rsidR="00184722" w:rsidRPr="00F31371" w:rsidRDefault="00184722" w:rsidP="00F313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31371">
        <w:rPr>
          <w:rFonts w:ascii="Times New Roman" w:hAnsi="Times New Roman" w:cs="Times New Roman"/>
          <w:sz w:val="22"/>
          <w:szCs w:val="22"/>
        </w:rPr>
        <w:t>Misc. updates</w:t>
      </w:r>
      <w:r w:rsidR="00BF1E5D">
        <w:rPr>
          <w:rFonts w:ascii="Times New Roman" w:hAnsi="Times New Roman" w:cs="Times New Roman"/>
          <w:sz w:val="22"/>
          <w:szCs w:val="22"/>
        </w:rPr>
        <w:t>, including SECAS Goal Report refinements</w:t>
      </w:r>
    </w:p>
    <w:p w14:paraId="41B1B15B" w14:textId="122D06C6" w:rsidR="00184722" w:rsidRPr="00F31371" w:rsidRDefault="00184722" w:rsidP="00F313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31371">
        <w:rPr>
          <w:rFonts w:ascii="Times New Roman" w:hAnsi="Times New Roman" w:cs="Times New Roman"/>
          <w:sz w:val="22"/>
          <w:szCs w:val="22"/>
        </w:rPr>
        <w:t xml:space="preserve">SECAS capacity needs </w:t>
      </w:r>
    </w:p>
    <w:p w14:paraId="204A1126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5480AEE7" w14:textId="4F3B8BD3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Other Discussion Items: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  <w:r w:rsidR="00D45490">
        <w:rPr>
          <w:rFonts w:ascii="Times New Roman" w:hAnsi="Times New Roman" w:cs="Times New Roman"/>
          <w:sz w:val="22"/>
          <w:szCs w:val="22"/>
        </w:rPr>
        <w:t xml:space="preserve">Vacancy on the Steering Committee and date for spring Steering Committee meeting </w:t>
      </w:r>
    </w:p>
    <w:p w14:paraId="67C2B46C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339091A4" w14:textId="371451CC" w:rsidR="00AC2A0B" w:rsidRDefault="00AC2A0B" w:rsidP="00AC2A0B">
      <w:pPr>
        <w:rPr>
          <w:rFonts w:ascii="Times New Roman" w:hAnsi="Times New Roman" w:cs="Times New Roman"/>
          <w:b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Action Items and Recommendations:</w:t>
      </w:r>
    </w:p>
    <w:p w14:paraId="73233DB4" w14:textId="4300058A" w:rsidR="00D45490" w:rsidRPr="00F31371" w:rsidRDefault="00D45490" w:rsidP="00F313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F31371">
        <w:rPr>
          <w:rFonts w:ascii="Times New Roman" w:hAnsi="Times New Roman" w:cs="Times New Roman"/>
          <w:bCs/>
          <w:sz w:val="22"/>
          <w:szCs w:val="22"/>
        </w:rPr>
        <w:t xml:space="preserve">SEAFWA President Robert Boyles asked to Nicole Angeli (USVI) to fill the vacancy on the SECAS Steering Committee. Director Angeli </w:t>
      </w:r>
      <w:r w:rsidR="00F31371" w:rsidRPr="00F31371">
        <w:rPr>
          <w:rFonts w:ascii="Times New Roman" w:hAnsi="Times New Roman" w:cs="Times New Roman"/>
          <w:bCs/>
          <w:sz w:val="22"/>
          <w:szCs w:val="22"/>
        </w:rPr>
        <w:t xml:space="preserve">has </w:t>
      </w:r>
      <w:r w:rsidRPr="00F31371">
        <w:rPr>
          <w:rFonts w:ascii="Times New Roman" w:hAnsi="Times New Roman" w:cs="Times New Roman"/>
          <w:bCs/>
          <w:sz w:val="22"/>
          <w:szCs w:val="22"/>
        </w:rPr>
        <w:t xml:space="preserve">accepted </w:t>
      </w:r>
      <w:r w:rsidR="00F31371" w:rsidRPr="00F31371">
        <w:rPr>
          <w:rFonts w:ascii="Times New Roman" w:hAnsi="Times New Roman" w:cs="Times New Roman"/>
          <w:bCs/>
          <w:sz w:val="22"/>
          <w:szCs w:val="22"/>
        </w:rPr>
        <w:t xml:space="preserve">the appointment. </w:t>
      </w:r>
    </w:p>
    <w:p w14:paraId="53648935" w14:textId="77777777" w:rsidR="00D45490" w:rsidRDefault="00D45490" w:rsidP="00AC2A0B">
      <w:pPr>
        <w:rPr>
          <w:rFonts w:ascii="Times New Roman" w:hAnsi="Times New Roman" w:cs="Times New Roman"/>
          <w:bCs/>
          <w:sz w:val="22"/>
          <w:szCs w:val="22"/>
        </w:rPr>
      </w:pPr>
    </w:p>
    <w:p w14:paraId="1AA2280E" w14:textId="0F785E31" w:rsidR="00D45490" w:rsidRPr="00F31371" w:rsidRDefault="00F31371" w:rsidP="00F313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F31371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D45490" w:rsidRPr="00F31371">
        <w:rPr>
          <w:rFonts w:ascii="Times New Roman" w:hAnsi="Times New Roman" w:cs="Times New Roman"/>
          <w:bCs/>
          <w:sz w:val="22"/>
          <w:szCs w:val="22"/>
        </w:rPr>
        <w:t xml:space="preserve">Committee provided feedback and discussion on the draft Charter. </w:t>
      </w:r>
      <w:r w:rsidRPr="00F31371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D45490" w:rsidRPr="00F31371">
        <w:rPr>
          <w:rFonts w:ascii="Times New Roman" w:hAnsi="Times New Roman" w:cs="Times New Roman"/>
          <w:bCs/>
          <w:sz w:val="22"/>
          <w:szCs w:val="22"/>
        </w:rPr>
        <w:t xml:space="preserve">Committee recommended incorporating </w:t>
      </w:r>
      <w:r w:rsidRPr="00F31371">
        <w:rPr>
          <w:rFonts w:ascii="Times New Roman" w:hAnsi="Times New Roman" w:cs="Times New Roman"/>
          <w:bCs/>
          <w:sz w:val="22"/>
          <w:szCs w:val="22"/>
        </w:rPr>
        <w:t xml:space="preserve">minor clarifying </w:t>
      </w:r>
      <w:r w:rsidR="00D45490" w:rsidRPr="00F31371">
        <w:rPr>
          <w:rFonts w:ascii="Times New Roman" w:hAnsi="Times New Roman" w:cs="Times New Roman"/>
          <w:bCs/>
          <w:sz w:val="22"/>
          <w:szCs w:val="22"/>
        </w:rPr>
        <w:t>changes</w:t>
      </w:r>
      <w:r w:rsidRPr="00F31371">
        <w:rPr>
          <w:rFonts w:ascii="Times New Roman" w:hAnsi="Times New Roman" w:cs="Times New Roman"/>
          <w:bCs/>
          <w:sz w:val="22"/>
          <w:szCs w:val="22"/>
        </w:rPr>
        <w:t xml:space="preserve"> and sending the final version via email for Committee adoption. The Charter will then be sent to the full SEAFWA board for their consideration at the October 2023 business meeting. </w:t>
      </w:r>
    </w:p>
    <w:p w14:paraId="637457C7" w14:textId="77777777" w:rsidR="00F31371" w:rsidRDefault="00F31371" w:rsidP="00AC2A0B">
      <w:pPr>
        <w:rPr>
          <w:rFonts w:ascii="Times New Roman" w:hAnsi="Times New Roman" w:cs="Times New Roman"/>
          <w:bCs/>
          <w:sz w:val="22"/>
          <w:szCs w:val="22"/>
        </w:rPr>
      </w:pPr>
    </w:p>
    <w:p w14:paraId="3573B515" w14:textId="59B32A87" w:rsidR="00F31371" w:rsidRDefault="00F31371" w:rsidP="00F313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F31371">
        <w:rPr>
          <w:rFonts w:ascii="Times New Roman" w:hAnsi="Times New Roman" w:cs="Times New Roman"/>
          <w:bCs/>
          <w:sz w:val="22"/>
          <w:szCs w:val="22"/>
        </w:rPr>
        <w:t>The Committee considered the draft SECAS Elevator Pitch and offered feedback for revisions. A revised version will be sent to the Committee via email for any final comments.</w:t>
      </w:r>
    </w:p>
    <w:p w14:paraId="0D457FDD" w14:textId="77777777" w:rsidR="00FF2848" w:rsidRPr="00FF2848" w:rsidRDefault="00FF2848" w:rsidP="00FF2848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</w:p>
    <w:p w14:paraId="732FD684" w14:textId="1806A9AB" w:rsidR="00FF2848" w:rsidRDefault="00FF2848" w:rsidP="00F313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Committee was briefed on a request to serve as an advisory panel for a project through NC State and the Southeast Climate Adaptation Science Center examining climate resilience for cultural resources (including wildlife, plants, &amp; landscapes). </w:t>
      </w:r>
      <w:r w:rsidR="003D2FF5">
        <w:rPr>
          <w:rFonts w:ascii="Times New Roman" w:hAnsi="Times New Roman" w:cs="Times New Roman"/>
          <w:bCs/>
          <w:sz w:val="22"/>
          <w:szCs w:val="22"/>
        </w:rPr>
        <w:t xml:space="preserve">Rather than making a group commitment for the entire Steering Committee, </w:t>
      </w:r>
      <w:r>
        <w:rPr>
          <w:rFonts w:ascii="Times New Roman" w:hAnsi="Times New Roman" w:cs="Times New Roman"/>
          <w:bCs/>
          <w:sz w:val="22"/>
          <w:szCs w:val="22"/>
        </w:rPr>
        <w:t xml:space="preserve">Chair Boyles recommended that </w:t>
      </w:r>
      <w:r w:rsidR="003D2FF5">
        <w:rPr>
          <w:rFonts w:ascii="Times New Roman" w:hAnsi="Times New Roman" w:cs="Times New Roman"/>
          <w:bCs/>
          <w:sz w:val="22"/>
          <w:szCs w:val="22"/>
        </w:rPr>
        <w:t xml:space="preserve">in honoring the request as a partnership, </w:t>
      </w:r>
      <w:r>
        <w:rPr>
          <w:rFonts w:ascii="Times New Roman" w:hAnsi="Times New Roman" w:cs="Times New Roman"/>
          <w:bCs/>
          <w:sz w:val="22"/>
          <w:szCs w:val="22"/>
        </w:rPr>
        <w:t xml:space="preserve">each Committee member </w:t>
      </w:r>
      <w:r w:rsidR="003D2FF5">
        <w:rPr>
          <w:rFonts w:ascii="Times New Roman" w:hAnsi="Times New Roman" w:cs="Times New Roman"/>
          <w:bCs/>
          <w:sz w:val="22"/>
          <w:szCs w:val="22"/>
        </w:rPr>
        <w:t xml:space="preserve">should consider their own participation individually, including delegation of the advisory function to their staff.  </w:t>
      </w:r>
    </w:p>
    <w:p w14:paraId="33A92A1A" w14:textId="77777777" w:rsidR="00F31371" w:rsidRPr="00F31371" w:rsidRDefault="00F31371" w:rsidP="00F31371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</w:p>
    <w:p w14:paraId="144EF211" w14:textId="5D037C96" w:rsidR="00F31371" w:rsidRDefault="00F31371" w:rsidP="00F313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The Southeast Landscape of the Future Summit will be held on dates to be determined between Feb 26-March 22, 2024</w:t>
      </w:r>
      <w:r w:rsidR="00BF1E5D">
        <w:rPr>
          <w:rFonts w:ascii="Times New Roman" w:hAnsi="Times New Roman" w:cs="Times New Roman"/>
          <w:bCs/>
          <w:sz w:val="22"/>
          <w:szCs w:val="22"/>
        </w:rPr>
        <w:t>. The Committee recommended avoiding the week of March 11 due to proximity to the scheduled SEAFWA Spring Directors meeting (March 5-8, 2024).</w:t>
      </w:r>
    </w:p>
    <w:p w14:paraId="38F87CBF" w14:textId="77777777" w:rsidR="00BF1E5D" w:rsidRPr="00BF1E5D" w:rsidRDefault="00BF1E5D" w:rsidP="00BF1E5D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</w:p>
    <w:p w14:paraId="7B1A3F3A" w14:textId="4D494551" w:rsidR="00BF1E5D" w:rsidRPr="00F31371" w:rsidRDefault="00BF1E5D" w:rsidP="00F313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The Committee recommended holding its next in-person meeting on March 5, 2024 in Jackson, MS, prior to the SEAFWA Spring Directors meeting (March 5 is a travel day for the SEAFWA meeting; SECAS Steering Committee members should travel on March 4 and meet for a full day on March 5). </w:t>
      </w:r>
    </w:p>
    <w:p w14:paraId="4C300476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6928126F" w14:textId="1E357881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Committee Recommendation for Chai</w:t>
      </w:r>
      <w:r w:rsidRPr="00451AAC">
        <w:rPr>
          <w:rFonts w:ascii="Times New Roman" w:hAnsi="Times New Roman" w:cs="Times New Roman"/>
          <w:sz w:val="22"/>
          <w:szCs w:val="22"/>
        </w:rPr>
        <w:t>r</w:t>
      </w:r>
      <w:r w:rsidRPr="00451AAC">
        <w:rPr>
          <w:rFonts w:ascii="Times New Roman" w:hAnsi="Times New Roman" w:cs="Times New Roman"/>
          <w:b/>
          <w:sz w:val="22"/>
          <w:szCs w:val="22"/>
        </w:rPr>
        <w:t>: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  <w:r w:rsidR="0092790A">
        <w:rPr>
          <w:rFonts w:ascii="Times New Roman" w:hAnsi="Times New Roman" w:cs="Times New Roman"/>
          <w:sz w:val="22"/>
          <w:szCs w:val="22"/>
        </w:rPr>
        <w:t xml:space="preserve">The Committee recommended the Chair to </w:t>
      </w:r>
      <w:r w:rsidR="003D2FF5">
        <w:rPr>
          <w:rFonts w:ascii="Times New Roman" w:hAnsi="Times New Roman" w:cs="Times New Roman"/>
          <w:sz w:val="22"/>
          <w:szCs w:val="22"/>
        </w:rPr>
        <w:t xml:space="preserve">request </w:t>
      </w:r>
      <w:r w:rsidR="0092790A">
        <w:rPr>
          <w:rFonts w:ascii="Times New Roman" w:hAnsi="Times New Roman" w:cs="Times New Roman"/>
          <w:sz w:val="22"/>
          <w:szCs w:val="22"/>
        </w:rPr>
        <w:t xml:space="preserve">an agenda item for the October </w:t>
      </w:r>
      <w:r w:rsidR="0085098A">
        <w:rPr>
          <w:rFonts w:ascii="Times New Roman" w:hAnsi="Times New Roman" w:cs="Times New Roman"/>
          <w:sz w:val="22"/>
          <w:szCs w:val="22"/>
        </w:rPr>
        <w:t>15</w:t>
      </w:r>
      <w:r w:rsidR="008D6E08">
        <w:rPr>
          <w:rFonts w:ascii="Times New Roman" w:hAnsi="Times New Roman" w:cs="Times New Roman"/>
          <w:sz w:val="22"/>
          <w:szCs w:val="22"/>
        </w:rPr>
        <w:t>, 2023</w:t>
      </w:r>
      <w:r w:rsidR="0085098A">
        <w:rPr>
          <w:rFonts w:ascii="Times New Roman" w:hAnsi="Times New Roman" w:cs="Times New Roman"/>
          <w:sz w:val="22"/>
          <w:szCs w:val="22"/>
        </w:rPr>
        <w:t xml:space="preserve"> </w:t>
      </w:r>
      <w:r w:rsidR="0092790A">
        <w:rPr>
          <w:rFonts w:ascii="Times New Roman" w:hAnsi="Times New Roman" w:cs="Times New Roman"/>
          <w:sz w:val="22"/>
          <w:szCs w:val="22"/>
        </w:rPr>
        <w:t>SEAFWA Director’s Retreat to discuss the need for additional coordination capacity for SECAS.</w:t>
      </w:r>
      <w:r w:rsidR="008D6E0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5817EC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6B9A8C47" w14:textId="148CDA3D" w:rsidR="00AC2A0B" w:rsidRPr="00BF1E5D" w:rsidRDefault="00AC2A0B" w:rsidP="00AC2A0B">
      <w:pPr>
        <w:rPr>
          <w:rFonts w:ascii="Times New Roman" w:hAnsi="Times New Roman" w:cs="Times New Roman"/>
          <w:bCs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 xml:space="preserve">Meeting adjourned: </w:t>
      </w:r>
      <w:r w:rsidR="00BF1E5D">
        <w:rPr>
          <w:rFonts w:ascii="Times New Roman" w:hAnsi="Times New Roman" w:cs="Times New Roman"/>
          <w:bCs/>
          <w:sz w:val="22"/>
          <w:szCs w:val="22"/>
        </w:rPr>
        <w:t>4:03 p.m. eastern</w:t>
      </w:r>
    </w:p>
    <w:p w14:paraId="23046DF1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7BFA6A9F" w14:textId="6B5D9759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List of current committee members and contact information:</w:t>
      </w:r>
      <w:r w:rsidRPr="00451AA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5BADC0D" w14:textId="1357121B" w:rsidR="00BF1E5D" w:rsidRPr="00BF1E5D" w:rsidRDefault="00BF1E5D" w:rsidP="00BF1E5D">
      <w:pPr>
        <w:rPr>
          <w:rFonts w:ascii="Times New Roman" w:hAnsi="Times New Roman" w:cs="Times New Roman"/>
          <w:sz w:val="22"/>
          <w:szCs w:val="22"/>
        </w:rPr>
      </w:pPr>
      <w:r w:rsidRPr="00BF1E5D">
        <w:rPr>
          <w:rFonts w:ascii="Times New Roman" w:hAnsi="Times New Roman" w:cs="Times New Roman"/>
          <w:sz w:val="22"/>
          <w:szCs w:val="22"/>
        </w:rPr>
        <w:t xml:space="preserve">Robert Boyles. Jr., Chair </w:t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5C2BF8">
        <w:rPr>
          <w:rFonts w:ascii="Times New Roman" w:hAnsi="Times New Roman" w:cs="Times New Roman"/>
          <w:sz w:val="22"/>
          <w:szCs w:val="22"/>
        </w:rPr>
        <w:tab/>
      </w:r>
      <w:hyperlink r:id="rId8" w:history="1">
        <w:r w:rsidR="005C2BF8" w:rsidRPr="004D6506">
          <w:rPr>
            <w:rStyle w:val="Hyperlink"/>
            <w:rFonts w:ascii="Times New Roman" w:hAnsi="Times New Roman" w:cs="Times New Roman"/>
            <w:sz w:val="22"/>
            <w:szCs w:val="22"/>
          </w:rPr>
          <w:t>boylesr@dnr.sc.gov</w:t>
        </w:r>
      </w:hyperlink>
      <w:r w:rsidRPr="00BF1E5D">
        <w:rPr>
          <w:rFonts w:ascii="Times New Roman" w:hAnsi="Times New Roman" w:cs="Times New Roman"/>
          <w:sz w:val="22"/>
          <w:szCs w:val="22"/>
        </w:rPr>
        <w:t xml:space="preserve"> </w:t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C56C6E">
        <w:rPr>
          <w:rFonts w:ascii="Times New Roman" w:hAnsi="Times New Roman" w:cs="Times New Roman"/>
          <w:sz w:val="22"/>
          <w:szCs w:val="22"/>
        </w:rPr>
        <w:tab/>
      </w:r>
      <w:r w:rsidRPr="00BF1E5D">
        <w:rPr>
          <w:rFonts w:ascii="Times New Roman" w:hAnsi="Times New Roman" w:cs="Times New Roman"/>
          <w:sz w:val="22"/>
          <w:szCs w:val="22"/>
        </w:rPr>
        <w:t>803-734-4007</w:t>
      </w:r>
    </w:p>
    <w:p w14:paraId="0C9897AC" w14:textId="0E5E4EE8" w:rsidR="00BF1E5D" w:rsidRPr="00BF1E5D" w:rsidRDefault="00BF1E5D" w:rsidP="00BF1E5D">
      <w:pPr>
        <w:rPr>
          <w:rFonts w:ascii="Times New Roman" w:hAnsi="Times New Roman" w:cs="Times New Roman"/>
          <w:sz w:val="22"/>
          <w:szCs w:val="22"/>
        </w:rPr>
      </w:pPr>
      <w:r w:rsidRPr="00BF1E5D">
        <w:rPr>
          <w:rFonts w:ascii="Times New Roman" w:hAnsi="Times New Roman" w:cs="Times New Roman"/>
          <w:sz w:val="22"/>
          <w:szCs w:val="22"/>
        </w:rPr>
        <w:t xml:space="preserve">Sara Parker Pauley </w:t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5C2BF8">
        <w:rPr>
          <w:rFonts w:ascii="Times New Roman" w:hAnsi="Times New Roman" w:cs="Times New Roman"/>
          <w:sz w:val="22"/>
          <w:szCs w:val="22"/>
        </w:rPr>
        <w:tab/>
      </w:r>
      <w:hyperlink r:id="rId9" w:history="1">
        <w:r w:rsidR="005C2BF8" w:rsidRPr="004D6506">
          <w:rPr>
            <w:rStyle w:val="Hyperlink"/>
            <w:rFonts w:ascii="Times New Roman" w:hAnsi="Times New Roman" w:cs="Times New Roman"/>
            <w:sz w:val="22"/>
            <w:szCs w:val="22"/>
          </w:rPr>
          <w:t>sara.pauley@mdc.mo.gov</w:t>
        </w:r>
      </w:hyperlink>
      <w:r w:rsidRPr="00BF1E5D">
        <w:rPr>
          <w:rFonts w:ascii="Times New Roman" w:hAnsi="Times New Roman" w:cs="Times New Roman"/>
          <w:sz w:val="22"/>
          <w:szCs w:val="22"/>
        </w:rPr>
        <w:t xml:space="preserve"> </w:t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C56C6E">
        <w:rPr>
          <w:rFonts w:ascii="Times New Roman" w:hAnsi="Times New Roman" w:cs="Times New Roman"/>
          <w:sz w:val="22"/>
          <w:szCs w:val="22"/>
        </w:rPr>
        <w:tab/>
      </w:r>
      <w:r w:rsidRPr="00BF1E5D">
        <w:rPr>
          <w:rFonts w:ascii="Times New Roman" w:hAnsi="Times New Roman" w:cs="Times New Roman"/>
          <w:sz w:val="22"/>
          <w:szCs w:val="22"/>
        </w:rPr>
        <w:t>573-751-4115</w:t>
      </w:r>
    </w:p>
    <w:p w14:paraId="54FF56C2" w14:textId="7DE962D1" w:rsidR="00BF1E5D" w:rsidRPr="00BF1E5D" w:rsidRDefault="00BF1E5D" w:rsidP="00BF1E5D">
      <w:pPr>
        <w:rPr>
          <w:rFonts w:ascii="Times New Roman" w:hAnsi="Times New Roman" w:cs="Times New Roman"/>
          <w:sz w:val="22"/>
          <w:szCs w:val="22"/>
        </w:rPr>
      </w:pPr>
      <w:r w:rsidRPr="00BF1E5D">
        <w:rPr>
          <w:rFonts w:ascii="Times New Roman" w:hAnsi="Times New Roman" w:cs="Times New Roman"/>
          <w:sz w:val="22"/>
          <w:szCs w:val="22"/>
        </w:rPr>
        <w:t xml:space="preserve">Paul Johansen </w:t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C56C6E">
        <w:rPr>
          <w:rFonts w:ascii="Times New Roman" w:hAnsi="Times New Roman" w:cs="Times New Roman"/>
          <w:sz w:val="22"/>
          <w:szCs w:val="22"/>
        </w:rPr>
        <w:tab/>
      </w:r>
      <w:hyperlink r:id="rId10" w:history="1">
        <w:r w:rsidR="00C56C6E" w:rsidRPr="004D6506">
          <w:rPr>
            <w:rStyle w:val="Hyperlink"/>
            <w:rFonts w:ascii="Times New Roman" w:hAnsi="Times New Roman" w:cs="Times New Roman"/>
            <w:sz w:val="22"/>
            <w:szCs w:val="22"/>
          </w:rPr>
          <w:t>paul.r.johansen@wv.gov</w:t>
        </w:r>
      </w:hyperlink>
      <w:r w:rsidR="005C2BF8">
        <w:rPr>
          <w:rFonts w:ascii="Times New Roman" w:hAnsi="Times New Roman" w:cs="Times New Roman"/>
          <w:sz w:val="22"/>
          <w:szCs w:val="22"/>
        </w:rPr>
        <w:tab/>
      </w:r>
      <w:r w:rsidR="00584952">
        <w:rPr>
          <w:rFonts w:ascii="Times New Roman" w:hAnsi="Times New Roman" w:cs="Times New Roman"/>
          <w:sz w:val="22"/>
          <w:szCs w:val="22"/>
        </w:rPr>
        <w:tab/>
      </w:r>
    </w:p>
    <w:p w14:paraId="1C2BCD67" w14:textId="5305DD7E" w:rsidR="00BF1E5D" w:rsidRDefault="00BF1E5D" w:rsidP="00BF1E5D">
      <w:pPr>
        <w:rPr>
          <w:rFonts w:ascii="Times New Roman" w:hAnsi="Times New Roman" w:cs="Times New Roman"/>
          <w:sz w:val="22"/>
          <w:szCs w:val="22"/>
        </w:rPr>
      </w:pPr>
      <w:r w:rsidRPr="00BF1E5D">
        <w:rPr>
          <w:rFonts w:ascii="Times New Roman" w:hAnsi="Times New Roman" w:cs="Times New Roman"/>
          <w:sz w:val="22"/>
          <w:szCs w:val="22"/>
        </w:rPr>
        <w:t xml:space="preserve">Ted Will </w:t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5C2BF8">
        <w:rPr>
          <w:rFonts w:ascii="Times New Roman" w:hAnsi="Times New Roman" w:cs="Times New Roman"/>
          <w:sz w:val="22"/>
          <w:szCs w:val="22"/>
        </w:rPr>
        <w:tab/>
      </w:r>
      <w:hyperlink r:id="rId11" w:history="1">
        <w:r w:rsidR="005C2BF8" w:rsidRPr="004D6506">
          <w:rPr>
            <w:rStyle w:val="Hyperlink"/>
            <w:rFonts w:ascii="Times New Roman" w:hAnsi="Times New Roman" w:cs="Times New Roman"/>
            <w:sz w:val="22"/>
            <w:szCs w:val="22"/>
          </w:rPr>
          <w:t>ted.will@dnr.ga.gov</w:t>
        </w:r>
      </w:hyperlink>
      <w:r w:rsidRPr="00BF1E5D">
        <w:rPr>
          <w:rFonts w:ascii="Times New Roman" w:hAnsi="Times New Roman" w:cs="Times New Roman"/>
          <w:sz w:val="22"/>
          <w:szCs w:val="22"/>
        </w:rPr>
        <w:t xml:space="preserve"> </w:t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C56C6E">
        <w:rPr>
          <w:rFonts w:ascii="Times New Roman" w:hAnsi="Times New Roman" w:cs="Times New Roman"/>
          <w:sz w:val="22"/>
          <w:szCs w:val="22"/>
        </w:rPr>
        <w:tab/>
      </w:r>
      <w:r w:rsidRPr="00BF1E5D">
        <w:rPr>
          <w:rFonts w:ascii="Times New Roman" w:hAnsi="Times New Roman" w:cs="Times New Roman"/>
          <w:sz w:val="22"/>
          <w:szCs w:val="22"/>
        </w:rPr>
        <w:t>706-557-3320</w:t>
      </w:r>
    </w:p>
    <w:p w14:paraId="683C9FA8" w14:textId="57794DF1" w:rsidR="00BF1E5D" w:rsidRPr="00584952" w:rsidRDefault="00BF1E5D" w:rsidP="00BF1E5D">
      <w:pPr>
        <w:rPr>
          <w:rFonts w:ascii="Times New Roman" w:hAnsi="Times New Roman" w:cs="Times New Roman"/>
          <w:sz w:val="22"/>
          <w:szCs w:val="22"/>
          <w:lang w:val="es-US"/>
        </w:rPr>
      </w:pPr>
      <w:r w:rsidRPr="00584952">
        <w:rPr>
          <w:rFonts w:ascii="Times New Roman" w:hAnsi="Times New Roman" w:cs="Times New Roman"/>
          <w:sz w:val="22"/>
          <w:szCs w:val="22"/>
          <w:lang w:val="es-US"/>
        </w:rPr>
        <w:t xml:space="preserve">Nicole </w:t>
      </w:r>
      <w:proofErr w:type="spellStart"/>
      <w:r w:rsidRPr="00584952">
        <w:rPr>
          <w:rFonts w:ascii="Times New Roman" w:hAnsi="Times New Roman" w:cs="Times New Roman"/>
          <w:sz w:val="22"/>
          <w:szCs w:val="22"/>
          <w:lang w:val="es-US"/>
        </w:rPr>
        <w:t>Angeli</w:t>
      </w:r>
      <w:proofErr w:type="spellEnd"/>
      <w:r w:rsidRPr="00584952">
        <w:rPr>
          <w:rFonts w:ascii="Times New Roman" w:hAnsi="Times New Roman" w:cs="Times New Roman"/>
          <w:sz w:val="22"/>
          <w:szCs w:val="22"/>
          <w:lang w:val="es-US"/>
        </w:rPr>
        <w:t xml:space="preserve"> </w:t>
      </w:r>
      <w:r w:rsidR="00C440F3" w:rsidRPr="00584952">
        <w:rPr>
          <w:rFonts w:ascii="Times New Roman" w:hAnsi="Times New Roman" w:cs="Times New Roman"/>
          <w:sz w:val="22"/>
          <w:szCs w:val="22"/>
          <w:lang w:val="es-US"/>
        </w:rPr>
        <w:tab/>
      </w:r>
      <w:r w:rsidR="00C440F3" w:rsidRPr="00584952">
        <w:rPr>
          <w:rFonts w:ascii="Times New Roman" w:hAnsi="Times New Roman" w:cs="Times New Roman"/>
          <w:sz w:val="22"/>
          <w:szCs w:val="22"/>
          <w:lang w:val="es-US"/>
        </w:rPr>
        <w:tab/>
      </w:r>
      <w:r w:rsidR="00C440F3" w:rsidRPr="00584952">
        <w:rPr>
          <w:rFonts w:ascii="Times New Roman" w:hAnsi="Times New Roman" w:cs="Times New Roman"/>
          <w:sz w:val="22"/>
          <w:szCs w:val="22"/>
          <w:lang w:val="es-US"/>
        </w:rPr>
        <w:tab/>
      </w:r>
      <w:r w:rsidR="00C56C6E" w:rsidRPr="00584952">
        <w:rPr>
          <w:rFonts w:ascii="Times New Roman" w:hAnsi="Times New Roman" w:cs="Times New Roman"/>
          <w:sz w:val="22"/>
          <w:szCs w:val="22"/>
          <w:lang w:val="es-US"/>
        </w:rPr>
        <w:tab/>
      </w:r>
      <w:hyperlink r:id="rId12" w:history="1">
        <w:r w:rsidR="00C56C6E" w:rsidRPr="00584952">
          <w:rPr>
            <w:rStyle w:val="Hyperlink"/>
            <w:rFonts w:ascii="Times New Roman" w:hAnsi="Times New Roman" w:cs="Times New Roman"/>
            <w:sz w:val="22"/>
            <w:szCs w:val="22"/>
            <w:lang w:val="es-US"/>
          </w:rPr>
          <w:t>nicole.angeli@dpnr.vi.gov</w:t>
        </w:r>
      </w:hyperlink>
      <w:r w:rsidR="002D6FCB" w:rsidRPr="00584952">
        <w:rPr>
          <w:rFonts w:ascii="Times New Roman" w:hAnsi="Times New Roman" w:cs="Times New Roman"/>
          <w:sz w:val="22"/>
          <w:szCs w:val="22"/>
          <w:lang w:val="es-US"/>
        </w:rPr>
        <w:tab/>
      </w:r>
      <w:r w:rsidR="00584952">
        <w:rPr>
          <w:rFonts w:ascii="Times New Roman" w:hAnsi="Times New Roman" w:cs="Times New Roman"/>
          <w:sz w:val="22"/>
          <w:szCs w:val="22"/>
          <w:lang w:val="es-US"/>
        </w:rPr>
        <w:tab/>
      </w:r>
      <w:r w:rsidR="00584952" w:rsidRPr="00584952">
        <w:rPr>
          <w:rFonts w:ascii="Times New Roman" w:hAnsi="Times New Roman" w:cs="Times New Roman"/>
          <w:sz w:val="22"/>
          <w:szCs w:val="22"/>
          <w:lang w:val="es-US"/>
        </w:rPr>
        <w:t>340-773-1082</w:t>
      </w:r>
    </w:p>
    <w:p w14:paraId="50D95F2E" w14:textId="230F01FE" w:rsidR="00AC2A0B" w:rsidRDefault="00BF1E5D" w:rsidP="00BF1E5D">
      <w:pPr>
        <w:rPr>
          <w:rFonts w:ascii="Times New Roman" w:hAnsi="Times New Roman" w:cs="Times New Roman"/>
          <w:sz w:val="22"/>
          <w:szCs w:val="22"/>
        </w:rPr>
      </w:pPr>
      <w:r w:rsidRPr="00BF1E5D">
        <w:rPr>
          <w:rFonts w:ascii="Times New Roman" w:hAnsi="Times New Roman" w:cs="Times New Roman"/>
          <w:sz w:val="22"/>
          <w:szCs w:val="22"/>
        </w:rPr>
        <w:t xml:space="preserve">Mike Oetker </w:t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C56C6E">
        <w:rPr>
          <w:rFonts w:ascii="Times New Roman" w:hAnsi="Times New Roman" w:cs="Times New Roman"/>
          <w:sz w:val="22"/>
          <w:szCs w:val="22"/>
        </w:rPr>
        <w:tab/>
      </w:r>
      <w:hyperlink r:id="rId13" w:history="1">
        <w:r w:rsidR="00C56C6E" w:rsidRPr="004D6506">
          <w:rPr>
            <w:rStyle w:val="Hyperlink"/>
            <w:rFonts w:ascii="Times New Roman" w:hAnsi="Times New Roman" w:cs="Times New Roman"/>
            <w:sz w:val="22"/>
            <w:szCs w:val="22"/>
          </w:rPr>
          <w:t>michael_oetker@fws.gov</w:t>
        </w:r>
      </w:hyperlink>
      <w:r w:rsidRPr="00BF1E5D">
        <w:rPr>
          <w:rFonts w:ascii="Times New Roman" w:hAnsi="Times New Roman" w:cs="Times New Roman"/>
          <w:sz w:val="22"/>
          <w:szCs w:val="22"/>
        </w:rPr>
        <w:t xml:space="preserve"> </w:t>
      </w:r>
      <w:r w:rsidR="005C2BF8">
        <w:rPr>
          <w:rFonts w:ascii="Times New Roman" w:hAnsi="Times New Roman" w:cs="Times New Roman"/>
          <w:sz w:val="22"/>
          <w:szCs w:val="22"/>
        </w:rPr>
        <w:tab/>
      </w:r>
      <w:r w:rsidR="00C56C6E">
        <w:rPr>
          <w:rFonts w:ascii="Times New Roman" w:hAnsi="Times New Roman" w:cs="Times New Roman"/>
          <w:sz w:val="22"/>
          <w:szCs w:val="22"/>
        </w:rPr>
        <w:tab/>
      </w:r>
      <w:r w:rsidRPr="00BF1E5D">
        <w:rPr>
          <w:rFonts w:ascii="Times New Roman" w:hAnsi="Times New Roman" w:cs="Times New Roman"/>
          <w:sz w:val="22"/>
          <w:szCs w:val="22"/>
        </w:rPr>
        <w:t>404-679-4000</w:t>
      </w:r>
    </w:p>
    <w:p w14:paraId="08C1F603" w14:textId="77777777" w:rsidR="005C2BF8" w:rsidRPr="00451AAC" w:rsidRDefault="005C2BF8" w:rsidP="00BF1E5D">
      <w:pPr>
        <w:rPr>
          <w:rFonts w:ascii="Times New Roman" w:hAnsi="Times New Roman" w:cs="Times New Roman"/>
          <w:sz w:val="22"/>
          <w:szCs w:val="22"/>
        </w:rPr>
      </w:pPr>
    </w:p>
    <w:p w14:paraId="3E2546A5" w14:textId="57770747" w:rsidR="00AC2A0B" w:rsidRDefault="00AC2A0B" w:rsidP="00AC2A0B">
      <w:pPr>
        <w:rPr>
          <w:rFonts w:ascii="Times New Roman" w:hAnsi="Times New Roman" w:cs="Times New Roman"/>
          <w:b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List of interested participants and contact information:</w:t>
      </w:r>
    </w:p>
    <w:p w14:paraId="719BDD9C" w14:textId="3C5AD416" w:rsidR="005C2BF8" w:rsidRPr="005C2BF8" w:rsidRDefault="005C2BF8" w:rsidP="005C2BF8">
      <w:pPr>
        <w:rPr>
          <w:rFonts w:ascii="Times New Roman" w:hAnsi="Times New Roman" w:cs="Times New Roman"/>
          <w:bCs/>
          <w:sz w:val="22"/>
          <w:szCs w:val="22"/>
        </w:rPr>
      </w:pPr>
      <w:r w:rsidRPr="005C2BF8">
        <w:rPr>
          <w:rFonts w:ascii="Times New Roman" w:hAnsi="Times New Roman" w:cs="Times New Roman"/>
          <w:bCs/>
          <w:sz w:val="22"/>
          <w:szCs w:val="22"/>
        </w:rPr>
        <w:t>Amanda Sesser</w:t>
      </w:r>
      <w:r w:rsidR="002D6FCB">
        <w:rPr>
          <w:rFonts w:ascii="Times New Roman" w:hAnsi="Times New Roman" w:cs="Times New Roman"/>
          <w:bCs/>
          <w:sz w:val="22"/>
          <w:szCs w:val="22"/>
        </w:rPr>
        <w:tab/>
      </w:r>
      <w:r w:rsidRPr="005C2BF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5C2BF8">
        <w:rPr>
          <w:rFonts w:ascii="Times New Roman" w:hAnsi="Times New Roman" w:cs="Times New Roman"/>
          <w:bCs/>
          <w:sz w:val="22"/>
          <w:szCs w:val="22"/>
        </w:rPr>
        <w:t xml:space="preserve">SECAS Coordinator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hyperlink r:id="rId14" w:history="1">
        <w:r w:rsidRPr="004D6506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amanda_sesser@fws.gov</w:t>
        </w:r>
      </w:hyperlink>
      <w:r>
        <w:rPr>
          <w:rFonts w:ascii="Times New Roman" w:hAnsi="Times New Roman" w:cs="Times New Roman"/>
          <w:bCs/>
          <w:sz w:val="22"/>
          <w:szCs w:val="22"/>
        </w:rPr>
        <w:tab/>
      </w:r>
    </w:p>
    <w:p w14:paraId="0391A1DC" w14:textId="26DFFBBD" w:rsidR="005C2BF8" w:rsidRPr="005C2BF8" w:rsidRDefault="005C2BF8" w:rsidP="005C2BF8">
      <w:pPr>
        <w:rPr>
          <w:rFonts w:ascii="Times New Roman" w:hAnsi="Times New Roman" w:cs="Times New Roman"/>
          <w:bCs/>
          <w:sz w:val="22"/>
          <w:szCs w:val="22"/>
        </w:rPr>
      </w:pPr>
      <w:r w:rsidRPr="005C2BF8">
        <w:rPr>
          <w:rFonts w:ascii="Times New Roman" w:hAnsi="Times New Roman" w:cs="Times New Roman"/>
          <w:bCs/>
          <w:sz w:val="22"/>
          <w:szCs w:val="22"/>
        </w:rPr>
        <w:t xml:space="preserve">Bill Uihlein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5C2BF8">
        <w:rPr>
          <w:rFonts w:ascii="Times New Roman" w:hAnsi="Times New Roman" w:cs="Times New Roman"/>
          <w:bCs/>
          <w:sz w:val="22"/>
          <w:szCs w:val="22"/>
        </w:rPr>
        <w:t xml:space="preserve">FWS Science Applications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hyperlink r:id="rId15" w:history="1">
        <w:r w:rsidRPr="004D6506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bill_uihlein@fws.gov</w:t>
        </w:r>
      </w:hyperlink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14:paraId="04FB35E3" w14:textId="79C958A6" w:rsidR="005C2BF8" w:rsidRPr="005C2BF8" w:rsidRDefault="005C2BF8" w:rsidP="005C2BF8">
      <w:pPr>
        <w:rPr>
          <w:rFonts w:ascii="Times New Roman" w:hAnsi="Times New Roman" w:cs="Times New Roman"/>
          <w:bCs/>
          <w:sz w:val="22"/>
          <w:szCs w:val="22"/>
        </w:rPr>
      </w:pPr>
      <w:r w:rsidRPr="005C2BF8">
        <w:rPr>
          <w:rFonts w:ascii="Times New Roman" w:hAnsi="Times New Roman" w:cs="Times New Roman"/>
          <w:bCs/>
          <w:sz w:val="22"/>
          <w:szCs w:val="22"/>
        </w:rPr>
        <w:t xml:space="preserve">Ross Melinchuk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5C2BF8">
        <w:rPr>
          <w:rFonts w:ascii="Times New Roman" w:hAnsi="Times New Roman" w:cs="Times New Roman"/>
          <w:bCs/>
          <w:sz w:val="22"/>
          <w:szCs w:val="22"/>
        </w:rPr>
        <w:t>SEAFWA Exe</w:t>
      </w:r>
      <w:r w:rsidR="002D6FCB">
        <w:rPr>
          <w:rFonts w:ascii="Times New Roman" w:hAnsi="Times New Roman" w:cs="Times New Roman"/>
          <w:bCs/>
          <w:sz w:val="22"/>
          <w:szCs w:val="22"/>
        </w:rPr>
        <w:t>cutive Director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hyperlink r:id="rId16" w:history="1">
        <w:r w:rsidRPr="004D6506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rossmelinchuk@gmail.com</w:t>
        </w:r>
      </w:hyperlink>
      <w:r>
        <w:rPr>
          <w:rFonts w:ascii="Times New Roman" w:hAnsi="Times New Roman" w:cs="Times New Roman"/>
          <w:bCs/>
          <w:sz w:val="22"/>
          <w:szCs w:val="22"/>
        </w:rPr>
        <w:tab/>
      </w:r>
    </w:p>
    <w:p w14:paraId="3714071A" w14:textId="77777777" w:rsidR="00AC2A0B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2BAA17A0" w14:textId="77777777" w:rsidR="005C2BF8" w:rsidRPr="00451AAC" w:rsidRDefault="005C2BF8" w:rsidP="00AC2A0B">
      <w:pPr>
        <w:rPr>
          <w:rFonts w:ascii="Times New Roman" w:hAnsi="Times New Roman" w:cs="Times New Roman"/>
          <w:sz w:val="22"/>
          <w:szCs w:val="22"/>
        </w:rPr>
      </w:pPr>
    </w:p>
    <w:p w14:paraId="16613E26" w14:textId="057DDE3F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List and description of active committee members: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  <w:r w:rsidR="005C2BF8">
        <w:rPr>
          <w:rFonts w:ascii="Times New Roman" w:hAnsi="Times New Roman" w:cs="Times New Roman"/>
          <w:sz w:val="22"/>
          <w:szCs w:val="22"/>
        </w:rPr>
        <w:t>above</w:t>
      </w:r>
    </w:p>
    <w:p w14:paraId="4A1B7946" w14:textId="77777777" w:rsidR="005C2BF8" w:rsidRDefault="005C2BF8" w:rsidP="005C2BF8">
      <w:pPr>
        <w:rPr>
          <w:rFonts w:ascii="Times New Roman" w:hAnsi="Times New Roman" w:cs="Times New Roman"/>
          <w:b/>
          <w:sz w:val="22"/>
          <w:szCs w:val="22"/>
        </w:rPr>
      </w:pPr>
    </w:p>
    <w:p w14:paraId="26044007" w14:textId="77777777" w:rsidR="005C2BF8" w:rsidRDefault="005C2BF8" w:rsidP="005C2BF8">
      <w:pPr>
        <w:rPr>
          <w:rFonts w:ascii="Times New Roman" w:hAnsi="Times New Roman" w:cs="Times New Roman"/>
          <w:b/>
          <w:sz w:val="22"/>
          <w:szCs w:val="22"/>
        </w:rPr>
      </w:pPr>
    </w:p>
    <w:p w14:paraId="454C5DD1" w14:textId="77777777" w:rsidR="005C2BF8" w:rsidRDefault="005C2BF8" w:rsidP="005C2BF8">
      <w:pPr>
        <w:rPr>
          <w:rFonts w:ascii="Times New Roman" w:hAnsi="Times New Roman" w:cs="Times New Roman"/>
          <w:b/>
          <w:sz w:val="22"/>
          <w:szCs w:val="22"/>
        </w:rPr>
      </w:pPr>
      <w:r w:rsidRPr="005C2BF8">
        <w:rPr>
          <w:rFonts w:ascii="Times New Roman" w:hAnsi="Times New Roman" w:cs="Times New Roman"/>
          <w:b/>
          <w:sz w:val="22"/>
          <w:szCs w:val="22"/>
        </w:rPr>
        <w:t xml:space="preserve">Submitted by: </w:t>
      </w:r>
      <w:r w:rsidRPr="005C2BF8">
        <w:rPr>
          <w:rFonts w:ascii="Times New Roman" w:hAnsi="Times New Roman" w:cs="Times New Roman"/>
          <w:bCs/>
          <w:sz w:val="22"/>
          <w:szCs w:val="22"/>
        </w:rPr>
        <w:t>Amanda Sesser, SECAS Coordinator on behalf of Robert H. Boyles, Jr., Chair</w:t>
      </w:r>
    </w:p>
    <w:p w14:paraId="57FCF62D" w14:textId="77777777" w:rsidR="007331B0" w:rsidRDefault="007331B0" w:rsidP="00252C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3F6C33B" w14:textId="77777777" w:rsidR="005C2BF8" w:rsidRDefault="005C2BF8" w:rsidP="00252C6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C2BF8" w:rsidSect="007734B3">
      <w:pgSz w:w="12240" w:h="15840"/>
      <w:pgMar w:top="720" w:right="1008" w:bottom="1080" w:left="1008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B716" w14:textId="77777777" w:rsidR="002D5702" w:rsidRDefault="002D5702" w:rsidP="009277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2848D3" w14:textId="77777777" w:rsidR="002D5702" w:rsidRDefault="002D5702" w:rsidP="009277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21AA" w14:textId="77777777" w:rsidR="002D5702" w:rsidRDefault="002D5702" w:rsidP="009277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F92952" w14:textId="77777777" w:rsidR="002D5702" w:rsidRDefault="002D5702" w:rsidP="009277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41D2"/>
    <w:multiLevelType w:val="hybridMultilevel"/>
    <w:tmpl w:val="8D5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5945"/>
    <w:multiLevelType w:val="hybridMultilevel"/>
    <w:tmpl w:val="E35E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21E1"/>
    <w:multiLevelType w:val="hybridMultilevel"/>
    <w:tmpl w:val="B560A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B65CD"/>
    <w:multiLevelType w:val="hybridMultilevel"/>
    <w:tmpl w:val="4998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976B5"/>
    <w:multiLevelType w:val="hybridMultilevel"/>
    <w:tmpl w:val="52CEF96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B24FA"/>
    <w:multiLevelType w:val="hybridMultilevel"/>
    <w:tmpl w:val="D6DE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50A6F"/>
    <w:multiLevelType w:val="hybridMultilevel"/>
    <w:tmpl w:val="D4EA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03C3D"/>
    <w:multiLevelType w:val="hybridMultilevel"/>
    <w:tmpl w:val="7ACC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968F5"/>
    <w:multiLevelType w:val="hybridMultilevel"/>
    <w:tmpl w:val="8B18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71A26"/>
    <w:multiLevelType w:val="hybridMultilevel"/>
    <w:tmpl w:val="B026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8142">
    <w:abstractNumId w:val="3"/>
  </w:num>
  <w:num w:numId="2" w16cid:durableId="341512841">
    <w:abstractNumId w:val="4"/>
  </w:num>
  <w:num w:numId="3" w16cid:durableId="1770923952">
    <w:abstractNumId w:val="7"/>
  </w:num>
  <w:num w:numId="4" w16cid:durableId="1545630422">
    <w:abstractNumId w:val="8"/>
  </w:num>
  <w:num w:numId="5" w16cid:durableId="458188641">
    <w:abstractNumId w:val="2"/>
  </w:num>
  <w:num w:numId="6" w16cid:durableId="822896583">
    <w:abstractNumId w:val="1"/>
  </w:num>
  <w:num w:numId="7" w16cid:durableId="2016612557">
    <w:abstractNumId w:val="0"/>
  </w:num>
  <w:num w:numId="8" w16cid:durableId="1055347609">
    <w:abstractNumId w:val="5"/>
  </w:num>
  <w:num w:numId="9" w16cid:durableId="2015525638">
    <w:abstractNumId w:val="6"/>
  </w:num>
  <w:num w:numId="10" w16cid:durableId="6887254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3F"/>
    <w:rsid w:val="000005EA"/>
    <w:rsid w:val="00000FDD"/>
    <w:rsid w:val="0000578E"/>
    <w:rsid w:val="000277F5"/>
    <w:rsid w:val="00034477"/>
    <w:rsid w:val="0005544D"/>
    <w:rsid w:val="00056E02"/>
    <w:rsid w:val="000572A6"/>
    <w:rsid w:val="000621F5"/>
    <w:rsid w:val="00063F12"/>
    <w:rsid w:val="0007779B"/>
    <w:rsid w:val="000831F7"/>
    <w:rsid w:val="000A7770"/>
    <w:rsid w:val="000B1B4C"/>
    <w:rsid w:val="000C353A"/>
    <w:rsid w:val="000C4CA1"/>
    <w:rsid w:val="000C787F"/>
    <w:rsid w:val="000C7FF1"/>
    <w:rsid w:val="000D216D"/>
    <w:rsid w:val="000D4556"/>
    <w:rsid w:val="000E260E"/>
    <w:rsid w:val="000F45A6"/>
    <w:rsid w:val="001574B6"/>
    <w:rsid w:val="001638B4"/>
    <w:rsid w:val="00164057"/>
    <w:rsid w:val="001731D4"/>
    <w:rsid w:val="00173F0E"/>
    <w:rsid w:val="00184722"/>
    <w:rsid w:val="00191209"/>
    <w:rsid w:val="001B357F"/>
    <w:rsid w:val="001C799D"/>
    <w:rsid w:val="001F661B"/>
    <w:rsid w:val="00202DE6"/>
    <w:rsid w:val="00205761"/>
    <w:rsid w:val="002141E3"/>
    <w:rsid w:val="00215CC7"/>
    <w:rsid w:val="00221932"/>
    <w:rsid w:val="002257C6"/>
    <w:rsid w:val="00227903"/>
    <w:rsid w:val="00244ABA"/>
    <w:rsid w:val="00246A22"/>
    <w:rsid w:val="00252C6D"/>
    <w:rsid w:val="00253914"/>
    <w:rsid w:val="0026104B"/>
    <w:rsid w:val="00262C5A"/>
    <w:rsid w:val="00265F68"/>
    <w:rsid w:val="00266871"/>
    <w:rsid w:val="00267603"/>
    <w:rsid w:val="00270BE6"/>
    <w:rsid w:val="00272540"/>
    <w:rsid w:val="002849C8"/>
    <w:rsid w:val="002860CC"/>
    <w:rsid w:val="002873D9"/>
    <w:rsid w:val="00294039"/>
    <w:rsid w:val="002973A0"/>
    <w:rsid w:val="002A7220"/>
    <w:rsid w:val="002D0F20"/>
    <w:rsid w:val="002D3D00"/>
    <w:rsid w:val="002D5702"/>
    <w:rsid w:val="002D6150"/>
    <w:rsid w:val="002D6FCB"/>
    <w:rsid w:val="002F0D5E"/>
    <w:rsid w:val="002F75E4"/>
    <w:rsid w:val="003023E3"/>
    <w:rsid w:val="00305DF2"/>
    <w:rsid w:val="00323CAF"/>
    <w:rsid w:val="00332D8C"/>
    <w:rsid w:val="00353C68"/>
    <w:rsid w:val="0036439A"/>
    <w:rsid w:val="00372501"/>
    <w:rsid w:val="003863F7"/>
    <w:rsid w:val="00390367"/>
    <w:rsid w:val="00395271"/>
    <w:rsid w:val="00396A96"/>
    <w:rsid w:val="00396DF2"/>
    <w:rsid w:val="003A17BC"/>
    <w:rsid w:val="003B2253"/>
    <w:rsid w:val="003C55D2"/>
    <w:rsid w:val="003C79DA"/>
    <w:rsid w:val="003D17C4"/>
    <w:rsid w:val="003D2FF5"/>
    <w:rsid w:val="00413B57"/>
    <w:rsid w:val="0042298D"/>
    <w:rsid w:val="00430B9C"/>
    <w:rsid w:val="00451AAC"/>
    <w:rsid w:val="0045670C"/>
    <w:rsid w:val="0047576F"/>
    <w:rsid w:val="00475C48"/>
    <w:rsid w:val="00475D8E"/>
    <w:rsid w:val="00481E62"/>
    <w:rsid w:val="00484931"/>
    <w:rsid w:val="00490D7D"/>
    <w:rsid w:val="004938AF"/>
    <w:rsid w:val="004A097C"/>
    <w:rsid w:val="004B2A53"/>
    <w:rsid w:val="004C13B6"/>
    <w:rsid w:val="004C2371"/>
    <w:rsid w:val="004C473B"/>
    <w:rsid w:val="004E5AFC"/>
    <w:rsid w:val="0050164C"/>
    <w:rsid w:val="00513274"/>
    <w:rsid w:val="00514633"/>
    <w:rsid w:val="0052083D"/>
    <w:rsid w:val="00521CAC"/>
    <w:rsid w:val="00535078"/>
    <w:rsid w:val="00542B8B"/>
    <w:rsid w:val="005551D9"/>
    <w:rsid w:val="00566C88"/>
    <w:rsid w:val="00584952"/>
    <w:rsid w:val="00587ACA"/>
    <w:rsid w:val="005924D2"/>
    <w:rsid w:val="005A2A5E"/>
    <w:rsid w:val="005B6CEE"/>
    <w:rsid w:val="005C0742"/>
    <w:rsid w:val="005C2BF8"/>
    <w:rsid w:val="005C54C5"/>
    <w:rsid w:val="00601CD5"/>
    <w:rsid w:val="00604C6D"/>
    <w:rsid w:val="00606453"/>
    <w:rsid w:val="00616842"/>
    <w:rsid w:val="00617009"/>
    <w:rsid w:val="00622567"/>
    <w:rsid w:val="00626D5C"/>
    <w:rsid w:val="006319FC"/>
    <w:rsid w:val="00633CD0"/>
    <w:rsid w:val="00646D7E"/>
    <w:rsid w:val="00675D4C"/>
    <w:rsid w:val="00695F0C"/>
    <w:rsid w:val="00697E8A"/>
    <w:rsid w:val="006A0223"/>
    <w:rsid w:val="006A3EEC"/>
    <w:rsid w:val="006C0AE9"/>
    <w:rsid w:val="006D40FC"/>
    <w:rsid w:val="006F0BAD"/>
    <w:rsid w:val="006F0BB4"/>
    <w:rsid w:val="006F4FEC"/>
    <w:rsid w:val="006F6E33"/>
    <w:rsid w:val="007046ED"/>
    <w:rsid w:val="00707504"/>
    <w:rsid w:val="00727867"/>
    <w:rsid w:val="007331B0"/>
    <w:rsid w:val="00736286"/>
    <w:rsid w:val="007471B5"/>
    <w:rsid w:val="00750B29"/>
    <w:rsid w:val="00763275"/>
    <w:rsid w:val="007734B3"/>
    <w:rsid w:val="00773ED9"/>
    <w:rsid w:val="007972A4"/>
    <w:rsid w:val="007A02F5"/>
    <w:rsid w:val="007A1752"/>
    <w:rsid w:val="007B787D"/>
    <w:rsid w:val="007B7B24"/>
    <w:rsid w:val="007C1E96"/>
    <w:rsid w:val="007C29A6"/>
    <w:rsid w:val="007D4773"/>
    <w:rsid w:val="008165DF"/>
    <w:rsid w:val="00816FEA"/>
    <w:rsid w:val="0082144A"/>
    <w:rsid w:val="00835D90"/>
    <w:rsid w:val="00843900"/>
    <w:rsid w:val="0085098A"/>
    <w:rsid w:val="008609D2"/>
    <w:rsid w:val="00870484"/>
    <w:rsid w:val="00881AC5"/>
    <w:rsid w:val="008B2191"/>
    <w:rsid w:val="008C26FA"/>
    <w:rsid w:val="008D6E08"/>
    <w:rsid w:val="008E2C42"/>
    <w:rsid w:val="008E39D9"/>
    <w:rsid w:val="008E773C"/>
    <w:rsid w:val="00907C35"/>
    <w:rsid w:val="00920C49"/>
    <w:rsid w:val="009277DC"/>
    <w:rsid w:val="0092790A"/>
    <w:rsid w:val="00941C57"/>
    <w:rsid w:val="00941F85"/>
    <w:rsid w:val="0095345D"/>
    <w:rsid w:val="00953488"/>
    <w:rsid w:val="00956381"/>
    <w:rsid w:val="00964A7F"/>
    <w:rsid w:val="009660AA"/>
    <w:rsid w:val="0097288F"/>
    <w:rsid w:val="00980C1E"/>
    <w:rsid w:val="0099086D"/>
    <w:rsid w:val="009A689D"/>
    <w:rsid w:val="009B5A4F"/>
    <w:rsid w:val="009C1782"/>
    <w:rsid w:val="009C683F"/>
    <w:rsid w:val="009E498D"/>
    <w:rsid w:val="009F4724"/>
    <w:rsid w:val="00A0276E"/>
    <w:rsid w:val="00A02B18"/>
    <w:rsid w:val="00A11792"/>
    <w:rsid w:val="00A11A8D"/>
    <w:rsid w:val="00A15EA7"/>
    <w:rsid w:val="00A20AC5"/>
    <w:rsid w:val="00A20E1A"/>
    <w:rsid w:val="00A443F5"/>
    <w:rsid w:val="00A568F3"/>
    <w:rsid w:val="00A647A9"/>
    <w:rsid w:val="00A70083"/>
    <w:rsid w:val="00A71E75"/>
    <w:rsid w:val="00AB12EC"/>
    <w:rsid w:val="00AB138E"/>
    <w:rsid w:val="00AC2A0B"/>
    <w:rsid w:val="00AE318A"/>
    <w:rsid w:val="00AE6EA8"/>
    <w:rsid w:val="00AE7C34"/>
    <w:rsid w:val="00AF46FB"/>
    <w:rsid w:val="00AF4BA2"/>
    <w:rsid w:val="00AF632D"/>
    <w:rsid w:val="00B05400"/>
    <w:rsid w:val="00B2226E"/>
    <w:rsid w:val="00B26C81"/>
    <w:rsid w:val="00B51F87"/>
    <w:rsid w:val="00B55D31"/>
    <w:rsid w:val="00B56597"/>
    <w:rsid w:val="00B61015"/>
    <w:rsid w:val="00B7264B"/>
    <w:rsid w:val="00B75A51"/>
    <w:rsid w:val="00B846F3"/>
    <w:rsid w:val="00B87E76"/>
    <w:rsid w:val="00BA3EB6"/>
    <w:rsid w:val="00BB4E4B"/>
    <w:rsid w:val="00BF0B43"/>
    <w:rsid w:val="00BF1E5D"/>
    <w:rsid w:val="00C016D2"/>
    <w:rsid w:val="00C07BB4"/>
    <w:rsid w:val="00C102C6"/>
    <w:rsid w:val="00C440F3"/>
    <w:rsid w:val="00C56C6E"/>
    <w:rsid w:val="00C660CA"/>
    <w:rsid w:val="00C70B44"/>
    <w:rsid w:val="00C847DD"/>
    <w:rsid w:val="00CA0407"/>
    <w:rsid w:val="00CB1D37"/>
    <w:rsid w:val="00CB2DA2"/>
    <w:rsid w:val="00CC438A"/>
    <w:rsid w:val="00CD1051"/>
    <w:rsid w:val="00CD79CB"/>
    <w:rsid w:val="00CF4F5A"/>
    <w:rsid w:val="00D16DB2"/>
    <w:rsid w:val="00D21190"/>
    <w:rsid w:val="00D445A3"/>
    <w:rsid w:val="00D45490"/>
    <w:rsid w:val="00D46421"/>
    <w:rsid w:val="00D73338"/>
    <w:rsid w:val="00D74B85"/>
    <w:rsid w:val="00D815B5"/>
    <w:rsid w:val="00D91190"/>
    <w:rsid w:val="00DB6C8F"/>
    <w:rsid w:val="00DD0345"/>
    <w:rsid w:val="00DE106D"/>
    <w:rsid w:val="00DE5344"/>
    <w:rsid w:val="00DE5731"/>
    <w:rsid w:val="00DF60F0"/>
    <w:rsid w:val="00E040A5"/>
    <w:rsid w:val="00E07F46"/>
    <w:rsid w:val="00E10B07"/>
    <w:rsid w:val="00E11771"/>
    <w:rsid w:val="00E207DD"/>
    <w:rsid w:val="00E51405"/>
    <w:rsid w:val="00E609D2"/>
    <w:rsid w:val="00E60EFD"/>
    <w:rsid w:val="00E673BF"/>
    <w:rsid w:val="00E703EE"/>
    <w:rsid w:val="00E73F41"/>
    <w:rsid w:val="00E81607"/>
    <w:rsid w:val="00E90690"/>
    <w:rsid w:val="00E97DE5"/>
    <w:rsid w:val="00ED270D"/>
    <w:rsid w:val="00ED62C7"/>
    <w:rsid w:val="00EF7D1B"/>
    <w:rsid w:val="00F10050"/>
    <w:rsid w:val="00F23933"/>
    <w:rsid w:val="00F31352"/>
    <w:rsid w:val="00F31371"/>
    <w:rsid w:val="00F41B01"/>
    <w:rsid w:val="00F41CBE"/>
    <w:rsid w:val="00F57566"/>
    <w:rsid w:val="00F67352"/>
    <w:rsid w:val="00F726F0"/>
    <w:rsid w:val="00FA0726"/>
    <w:rsid w:val="00FA38F1"/>
    <w:rsid w:val="00FA4967"/>
    <w:rsid w:val="00FB3B64"/>
    <w:rsid w:val="00FC133F"/>
    <w:rsid w:val="00FE7633"/>
    <w:rsid w:val="00FF2009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523D13"/>
  <w15:docId w15:val="{99BED4C1-9FEF-4133-8A72-B6A8B201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B01"/>
    <w:rPr>
      <w:rFonts w:eastAsia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1B01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41B01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41B0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41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41B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41B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1B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41B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41B01"/>
    <w:pPr>
      <w:spacing w:before="240" w:after="60"/>
      <w:outlineLvl w:val="8"/>
    </w:pPr>
    <w:rPr>
      <w:rFonts w:ascii="Cambria" w:eastAsia="Calibri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1B0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F41B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41B0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F41B01"/>
    <w:rPr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41B0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41B01"/>
    <w:rPr>
      <w:b/>
      <w:bCs/>
    </w:rPr>
  </w:style>
  <w:style w:type="character" w:customStyle="1" w:styleId="Heading7Char">
    <w:name w:val="Heading 7 Char"/>
    <w:link w:val="Heading7"/>
    <w:semiHidden/>
    <w:rsid w:val="00F41B01"/>
    <w:rPr>
      <w:sz w:val="24"/>
      <w:szCs w:val="24"/>
    </w:rPr>
  </w:style>
  <w:style w:type="character" w:customStyle="1" w:styleId="Heading8Char">
    <w:name w:val="Heading 8 Char"/>
    <w:link w:val="Heading8"/>
    <w:semiHidden/>
    <w:rsid w:val="00F41B01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41B01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qFormat/>
    <w:rsid w:val="00F41B01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41B01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41B01"/>
    <w:pPr>
      <w:spacing w:after="60"/>
      <w:jc w:val="center"/>
      <w:outlineLvl w:val="1"/>
    </w:pPr>
    <w:rPr>
      <w:rFonts w:ascii="Cambria" w:eastAsia="Calibri" w:hAnsi="Cambria" w:cs="Cambria"/>
    </w:rPr>
  </w:style>
  <w:style w:type="character" w:customStyle="1" w:styleId="SubtitleChar">
    <w:name w:val="Subtitle Char"/>
    <w:link w:val="Subtitle"/>
    <w:rsid w:val="00F41B01"/>
    <w:rPr>
      <w:rFonts w:ascii="Cambria" w:hAnsi="Cambria" w:cs="Cambria"/>
      <w:sz w:val="24"/>
      <w:szCs w:val="24"/>
    </w:rPr>
  </w:style>
  <w:style w:type="character" w:styleId="Strong">
    <w:name w:val="Strong"/>
    <w:qFormat/>
    <w:rsid w:val="00F41B01"/>
    <w:rPr>
      <w:b/>
      <w:bCs/>
    </w:rPr>
  </w:style>
  <w:style w:type="character" w:styleId="Emphasis">
    <w:name w:val="Emphasis"/>
    <w:qFormat/>
    <w:rsid w:val="00F41B01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qFormat/>
    <w:rsid w:val="00F41B01"/>
  </w:style>
  <w:style w:type="paragraph" w:styleId="ListParagraph">
    <w:name w:val="List Paragraph"/>
    <w:basedOn w:val="Normal"/>
    <w:uiPriority w:val="34"/>
    <w:qFormat/>
    <w:rsid w:val="00F41B01"/>
    <w:pPr>
      <w:ind w:left="720"/>
    </w:pPr>
  </w:style>
  <w:style w:type="paragraph" w:styleId="Quote">
    <w:name w:val="Quote"/>
    <w:basedOn w:val="Normal"/>
    <w:next w:val="Normal"/>
    <w:link w:val="QuoteChar"/>
    <w:qFormat/>
    <w:rsid w:val="00F41B01"/>
    <w:rPr>
      <w:i/>
      <w:iCs/>
    </w:rPr>
  </w:style>
  <w:style w:type="character" w:customStyle="1" w:styleId="QuoteChar">
    <w:name w:val="Quote Char"/>
    <w:link w:val="Quote"/>
    <w:rsid w:val="00F41B0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F41B01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link w:val="IntenseQuote"/>
    <w:rsid w:val="00F41B01"/>
    <w:rPr>
      <w:b/>
      <w:bCs/>
      <w:i/>
      <w:iCs/>
      <w:sz w:val="24"/>
      <w:szCs w:val="24"/>
    </w:rPr>
  </w:style>
  <w:style w:type="character" w:styleId="SubtleEmphasis">
    <w:name w:val="Subtle Emphasis"/>
    <w:qFormat/>
    <w:rsid w:val="00F41B01"/>
    <w:rPr>
      <w:i/>
      <w:iCs/>
      <w:color w:val="auto"/>
    </w:rPr>
  </w:style>
  <w:style w:type="character" w:styleId="IntenseEmphasis">
    <w:name w:val="Intense Emphasis"/>
    <w:qFormat/>
    <w:rsid w:val="00F41B01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qFormat/>
    <w:rsid w:val="00F41B01"/>
    <w:rPr>
      <w:sz w:val="24"/>
      <w:szCs w:val="24"/>
      <w:u w:val="single"/>
    </w:rPr>
  </w:style>
  <w:style w:type="character" w:styleId="IntenseReference">
    <w:name w:val="Intense Reference"/>
    <w:qFormat/>
    <w:rsid w:val="00F41B01"/>
    <w:rPr>
      <w:b/>
      <w:bCs/>
      <w:sz w:val="24"/>
      <w:szCs w:val="24"/>
      <w:u w:val="single"/>
    </w:rPr>
  </w:style>
  <w:style w:type="character" w:styleId="BookTitle">
    <w:name w:val="Book Title"/>
    <w:qFormat/>
    <w:rsid w:val="00F41B01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qFormat/>
    <w:rsid w:val="00F41B01"/>
    <w:pPr>
      <w:outlineLvl w:val="9"/>
    </w:pPr>
  </w:style>
  <w:style w:type="paragraph" w:styleId="Header">
    <w:name w:val="header"/>
    <w:basedOn w:val="Normal"/>
    <w:link w:val="HeaderChar"/>
    <w:semiHidden/>
    <w:rsid w:val="009277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9277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77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7DC"/>
    <w:rPr>
      <w:sz w:val="24"/>
      <w:szCs w:val="24"/>
    </w:rPr>
  </w:style>
  <w:style w:type="character" w:styleId="Hyperlink">
    <w:name w:val="Hyperlink"/>
    <w:rsid w:val="00B75A51"/>
    <w:rPr>
      <w:color w:val="0000FF"/>
      <w:u w:val="single"/>
    </w:rPr>
  </w:style>
  <w:style w:type="table" w:styleId="TableGrid">
    <w:name w:val="Table Grid"/>
    <w:basedOn w:val="TableNormal"/>
    <w:rsid w:val="00B75A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B75A51"/>
    <w:pPr>
      <w:spacing w:before="100" w:beforeAutospacing="1" w:after="100" w:afterAutospacing="1" w:line="336" w:lineRule="atLeast"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1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2C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C2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lesr@dnr.sc.gov" TargetMode="External"/><Relationship Id="rId13" Type="http://schemas.openxmlformats.org/officeDocument/2006/relationships/hyperlink" Target="mailto:michael_oetker@fws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cole.angeli@dpnr.vi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ossmelinchu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d.will@dnr.g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ll_uihlein@fws.gov" TargetMode="External"/><Relationship Id="rId10" Type="http://schemas.openxmlformats.org/officeDocument/2006/relationships/hyperlink" Target="mailto:paul.r.johansen@wv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.pauley@mdc.mo.gov" TargetMode="External"/><Relationship Id="rId14" Type="http://schemas.openxmlformats.org/officeDocument/2006/relationships/hyperlink" Target="mailto:amanda_sesser@fw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0E1F-41C1-4C38-A4B9-FA3CDA40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ASSOCIATION OF FISH AND WILDLIFE AGENCIES</vt:lpstr>
    </vt:vector>
  </TitlesOfParts>
  <Company>NCWRC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ASSOCIATION OF FISH AND WILDLIFE AGENCIES</dc:title>
  <dc:subject/>
  <dc:creator>Bob</dc:creator>
  <cp:keywords/>
  <dc:description/>
  <cp:lastModifiedBy>Sesser, Amanda L</cp:lastModifiedBy>
  <cp:revision>9</cp:revision>
  <cp:lastPrinted>2013-07-19T18:05:00Z</cp:lastPrinted>
  <dcterms:created xsi:type="dcterms:W3CDTF">2023-08-29T14:55:00Z</dcterms:created>
  <dcterms:modified xsi:type="dcterms:W3CDTF">2023-08-30T19:14:00Z</dcterms:modified>
</cp:coreProperties>
</file>